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"/>
        <w:gridCol w:w="2007"/>
        <w:gridCol w:w="167"/>
        <w:gridCol w:w="30"/>
        <w:gridCol w:w="10"/>
        <w:gridCol w:w="1017"/>
        <w:gridCol w:w="3742"/>
        <w:gridCol w:w="30"/>
        <w:gridCol w:w="30"/>
        <w:gridCol w:w="1356"/>
        <w:gridCol w:w="581"/>
      </w:tblGrid>
      <w:tr w:rsidR="00A016A2" w:rsidTr="002C4188">
        <w:trPr>
          <w:trHeight w:val="86"/>
        </w:trPr>
        <w:tc>
          <w:tcPr>
            <w:tcW w:w="1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54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E0E0E0"/>
            <w:vAlign w:val="bottom"/>
          </w:tcPr>
          <w:p w:rsidR="006E5E4F" w:rsidRDefault="006E5E4F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left="10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Question</w:t>
            </w:r>
          </w:p>
        </w:tc>
        <w:tc>
          <w:tcPr>
            <w:tcW w:w="207" w:type="dxa"/>
            <w:gridSpan w:val="3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7" w:type="dxa"/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left="20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Answer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Marks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113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16A2" w:rsidTr="002C4188">
        <w:trPr>
          <w:trHeight w:val="388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A016A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ways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A016A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which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Although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wide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8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would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made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remained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managed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8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please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naturally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129"/>
        </w:trPr>
        <w:tc>
          <w:tcPr>
            <w:tcW w:w="117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7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7" w:type="dxa"/>
            <w:gridSpan w:val="3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42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16A2" w:rsidTr="002C4188">
        <w:trPr>
          <w:trHeight w:val="354"/>
        </w:trPr>
        <w:tc>
          <w:tcPr>
            <w:tcW w:w="117" w:type="dxa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7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left="10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Question</w:t>
            </w:r>
          </w:p>
        </w:tc>
        <w:tc>
          <w:tcPr>
            <w:tcW w:w="20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left="20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Answer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Marks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113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16A2" w:rsidTr="002C4188">
        <w:trPr>
          <w:trHeight w:val="388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little // bit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for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not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8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</w:rPr>
              <w:t>to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an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A016A2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why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your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8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if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of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too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126"/>
        </w:trPr>
        <w:tc>
          <w:tcPr>
            <w:tcW w:w="117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7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7" w:type="dxa"/>
            <w:gridSpan w:val="3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2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16A2" w:rsidTr="002C4188">
        <w:trPr>
          <w:trHeight w:val="102"/>
        </w:trPr>
        <w:tc>
          <w:tcPr>
            <w:tcW w:w="117" w:type="dxa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7" w:type="dxa"/>
            <w:vMerge w:val="restart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left="10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Question</w:t>
            </w:r>
          </w:p>
        </w:tc>
        <w:tc>
          <w:tcPr>
            <w:tcW w:w="20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42" w:type="dxa"/>
            <w:vMerge w:val="restart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left="20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Answer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6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016A2" w:rsidTr="002C4188">
        <w:trPr>
          <w:trHeight w:val="254"/>
        </w:trPr>
        <w:tc>
          <w:tcPr>
            <w:tcW w:w="117" w:type="dxa"/>
            <w:tcBorders>
              <w:lef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7" w:type="dxa"/>
            <w:vMerge/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7" w:type="dxa"/>
            <w:gridSpan w:val="3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7" w:type="dxa"/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2" w:type="dxa"/>
            <w:vMerge/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Marks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16A2" w:rsidTr="002C4188">
        <w:trPr>
          <w:trHeight w:val="113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8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291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ind w:left="-159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A016A2" w:rsidRDefault="00A016A2" w:rsidP="00A016A2">
      <w:pPr>
        <w:spacing w:line="0" w:lineRule="atLeast"/>
        <w:rPr>
          <w:rFonts w:ascii="Arial" w:eastAsia="Arial" w:hAnsi="Arial"/>
          <w:b/>
        </w:rPr>
        <w:sectPr w:rsidR="00A016A2" w:rsidSect="00A016A2">
          <w:pgSz w:w="11900" w:h="16838"/>
          <w:pgMar w:top="851" w:right="1106" w:bottom="630" w:left="1100" w:header="0" w:footer="0" w:gutter="0"/>
          <w:cols w:num="2" w:space="0" w:equalWidth="0">
            <w:col w:w="7960" w:space="720"/>
            <w:col w:w="1020"/>
          </w:cols>
          <w:docGrid w:linePitch="360"/>
        </w:sectPr>
      </w:pPr>
    </w:p>
    <w:tbl>
      <w:tblPr>
        <w:tblpPr w:leftFromText="180" w:rightFromText="180" w:vertAnchor="text" w:horzAnchor="margin" w:tblpY="12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80"/>
        <w:gridCol w:w="580"/>
        <w:gridCol w:w="940"/>
        <w:gridCol w:w="5100"/>
        <w:gridCol w:w="1140"/>
        <w:gridCol w:w="580"/>
      </w:tblGrid>
      <w:tr w:rsidR="00A016A2" w:rsidTr="002C4188">
        <w:trPr>
          <w:gridAfter w:val="5"/>
          <w:wAfter w:w="8340" w:type="dxa"/>
          <w:trHeight w:val="307"/>
        </w:trPr>
        <w:tc>
          <w:tcPr>
            <w:tcW w:w="114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Start w:id="2" w:name="page3"/>
            <w:bookmarkEnd w:id="1"/>
            <w:bookmarkEnd w:id="2"/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6"/>
        </w:trPr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69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Question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left="21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Answer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ind w:right="15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Marks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118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16A2" w:rsidTr="002C4188">
        <w:trPr>
          <w:trHeight w:val="386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8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8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8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8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1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386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8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567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8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4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A016A2" w:rsidRDefault="00A016A2" w:rsidP="00A016A2">
      <w:pPr>
        <w:spacing w:line="0" w:lineRule="atLeast"/>
        <w:ind w:right="-119"/>
        <w:rPr>
          <w:rFonts w:ascii="Arial" w:eastAsia="Arial" w:hAnsi="Arial"/>
          <w:sz w:val="21"/>
        </w:rPr>
        <w:sectPr w:rsidR="00A016A2">
          <w:type w:val="continuous"/>
          <w:pgSz w:w="11900" w:h="16841"/>
          <w:pgMar w:top="695" w:right="986" w:bottom="187" w:left="880" w:header="0" w:footer="0" w:gutter="0"/>
          <w:cols w:space="0" w:equalWidth="0">
            <w:col w:w="10040"/>
          </w:cols>
          <w:docGrid w:linePitch="360"/>
        </w:sectPr>
      </w:pPr>
    </w:p>
    <w:p w:rsidR="00A016A2" w:rsidRDefault="00A016A2" w:rsidP="00A016A2">
      <w:pPr>
        <w:rPr>
          <w:rFonts w:ascii="Times New Roman" w:eastAsia="Times New Roman" w:hAnsi="Times New Roman"/>
          <w:sz w:val="7"/>
        </w:rPr>
        <w:sectPr w:rsidR="00A016A2" w:rsidSect="007A7245">
          <w:type w:val="continuous"/>
          <w:pgSz w:w="11900" w:h="16841"/>
          <w:pgMar w:top="695" w:right="986" w:bottom="187" w:left="880" w:header="0" w:footer="0" w:gutter="0"/>
          <w:cols w:space="0" w:equalWidth="0">
            <w:col w:w="10040"/>
          </w:cols>
          <w:docGrid w:linePitch="360"/>
        </w:sectPr>
      </w:pPr>
      <w:bookmarkStart w:id="3" w:name="page4"/>
      <w:bookmarkEnd w:id="3"/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99"/>
        <w:gridCol w:w="1279"/>
        <w:gridCol w:w="899"/>
        <w:gridCol w:w="1299"/>
        <w:gridCol w:w="899"/>
        <w:gridCol w:w="340"/>
        <w:gridCol w:w="1558"/>
        <w:gridCol w:w="300"/>
        <w:gridCol w:w="1239"/>
        <w:gridCol w:w="1890"/>
      </w:tblGrid>
      <w:tr w:rsidR="00A016A2" w:rsidTr="002C4188">
        <w:trPr>
          <w:gridAfter w:val="3"/>
          <w:wAfter w:w="3429" w:type="dxa"/>
          <w:trHeight w:val="80"/>
        </w:trPr>
        <w:tc>
          <w:tcPr>
            <w:tcW w:w="220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3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8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96" w:type="dxa"/>
            <w:gridSpan w:val="5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WRITING PART 3 ASSESSMENT SCALE</w:t>
            </w:r>
          </w:p>
        </w:tc>
        <w:tc>
          <w:tcPr>
            <w:tcW w:w="1239" w:type="dxa"/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34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8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96" w:type="dxa"/>
            <w:gridSpan w:val="5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 MARKS FOR EACH DESCRIPTOR</w:t>
            </w:r>
          </w:p>
        </w:tc>
        <w:tc>
          <w:tcPr>
            <w:tcW w:w="1239" w:type="dxa"/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78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98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98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16A2" w:rsidTr="002C4188">
        <w:trPr>
          <w:trHeight w:val="35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8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ind w:left="6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CONTENT</w:t>
            </w:r>
          </w:p>
        </w:tc>
        <w:tc>
          <w:tcPr>
            <w:tcW w:w="2198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ind w:left="1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COMMUNICATIVE</w:t>
            </w:r>
          </w:p>
        </w:tc>
        <w:tc>
          <w:tcPr>
            <w:tcW w:w="219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ind w:left="3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ORGANISATION</w:t>
            </w:r>
          </w:p>
        </w:tc>
        <w:tc>
          <w:tcPr>
            <w:tcW w:w="3129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ind w:left="8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LANGUAGE</w:t>
            </w:r>
          </w:p>
        </w:tc>
      </w:tr>
      <w:tr w:rsidR="00A016A2" w:rsidTr="002C4188">
        <w:trPr>
          <w:trHeight w:val="33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8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8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ACHIEVEMENT</w:t>
            </w:r>
          </w:p>
        </w:tc>
        <w:tc>
          <w:tcPr>
            <w:tcW w:w="2198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557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All content is relevant</w:t>
            </w:r>
          </w:p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to</w:t>
            </w:r>
            <w:proofErr w:type="gramEnd"/>
            <w:r>
              <w:rPr>
                <w:rFonts w:ascii="Arial" w:eastAsia="Arial" w:hAnsi="Arial"/>
              </w:rPr>
              <w:t xml:space="preserve"> the task.</w:t>
            </w:r>
          </w:p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Target reader is fully</w:t>
            </w:r>
          </w:p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Arial" w:eastAsia="Arial" w:hAnsi="Arial"/>
              </w:rPr>
              <w:t>informed</w:t>
            </w:r>
            <w:proofErr w:type="gramEnd"/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Uses the conventions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of the communicative</w:t>
            </w:r>
          </w:p>
          <w:p w:rsidR="00A016A2" w:rsidRDefault="00A016A2" w:rsidP="002C4188">
            <w:pPr>
              <w:spacing w:line="228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task to hold the target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reader’s attention and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communicate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Arial" w:eastAsia="Arial" w:hAnsi="Arial"/>
              </w:rPr>
              <w:t>straightforward</w:t>
            </w:r>
            <w:proofErr w:type="gramEnd"/>
            <w:r>
              <w:rPr>
                <w:rFonts w:ascii="Arial" w:eastAsia="Arial" w:hAnsi="Arial"/>
              </w:rPr>
              <w:t xml:space="preserve"> ideas.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 is generally well-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organised</w:t>
            </w:r>
            <w:proofErr w:type="spellEnd"/>
            <w:r>
              <w:rPr>
                <w:rFonts w:ascii="Arial" w:eastAsia="Arial" w:hAnsi="Arial"/>
              </w:rPr>
              <w:t xml:space="preserve"> and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coherent, using a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variety of linking words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Arial" w:eastAsia="Arial" w:hAnsi="Arial"/>
              </w:rPr>
              <w:t>and</w:t>
            </w:r>
            <w:proofErr w:type="gramEnd"/>
            <w:r>
              <w:rPr>
                <w:rFonts w:ascii="Arial" w:eastAsia="Arial" w:hAnsi="Arial"/>
              </w:rPr>
              <w:t xml:space="preserve"> cohesive devices.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Uses a range of everyday</w:t>
            </w:r>
          </w:p>
          <w:p w:rsidR="00A016A2" w:rsidRDefault="00A016A2" w:rsidP="002C4188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vocabulary appropriately, with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occasional inappropriate use</w:t>
            </w:r>
          </w:p>
          <w:p w:rsidR="00A016A2" w:rsidRDefault="00A016A2" w:rsidP="002C4188">
            <w:pPr>
              <w:spacing w:line="136" w:lineRule="exact"/>
              <w:ind w:left="60"/>
              <w:rPr>
                <w:rFonts w:ascii="Arial" w:eastAsia="Arial" w:hAnsi="Arial"/>
                <w:sz w:val="15"/>
              </w:rPr>
            </w:pPr>
            <w:proofErr w:type="gramStart"/>
            <w:r>
              <w:rPr>
                <w:rFonts w:ascii="Arial" w:eastAsia="Arial" w:hAnsi="Arial"/>
                <w:sz w:val="15"/>
              </w:rPr>
              <w:t>of</w:t>
            </w:r>
            <w:proofErr w:type="gramEnd"/>
            <w:r>
              <w:rPr>
                <w:rFonts w:ascii="Arial" w:eastAsia="Arial" w:hAnsi="Arial"/>
                <w:sz w:val="15"/>
              </w:rPr>
              <w:t xml:space="preserve"> less common lexis.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Uses a range of simple and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some complex grammatical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forms with a good degree of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control</w:t>
            </w:r>
            <w:proofErr w:type="gramEnd"/>
            <w:r>
              <w:rPr>
                <w:rFonts w:ascii="Arial" w:eastAsia="Arial" w:hAnsi="Arial"/>
              </w:rPr>
              <w:t>.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Errors do not impede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communication</w:t>
            </w:r>
            <w:proofErr w:type="gramEnd"/>
            <w:r>
              <w:rPr>
                <w:rFonts w:ascii="Arial" w:eastAsia="Arial" w:hAnsi="Arial"/>
              </w:rPr>
              <w:t>.</w:t>
            </w:r>
          </w:p>
        </w:tc>
      </w:tr>
      <w:tr w:rsidR="00A016A2" w:rsidTr="002C4188">
        <w:trPr>
          <w:trHeight w:val="22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3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13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</w:p>
        </w:tc>
      </w:tr>
      <w:tr w:rsidR="00A016A2" w:rsidTr="002C4188">
        <w:trPr>
          <w:trHeight w:val="13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13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9-10</w:t>
            </w: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16A2" w:rsidTr="002C4188">
        <w:trPr>
          <w:trHeight w:val="9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016A2" w:rsidTr="002C4188">
        <w:trPr>
          <w:trHeight w:val="1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6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16A2" w:rsidTr="002C4188">
        <w:trPr>
          <w:trHeight w:val="26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7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3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7-8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38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Performance shares features of Bands 6 and 9.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7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9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16A2" w:rsidTr="002C4188">
        <w:trPr>
          <w:trHeight w:val="2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A016A2" w:rsidRDefault="00A016A2" w:rsidP="002C41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</w:rPr>
              <w:t>5-6</w:t>
            </w:r>
          </w:p>
        </w:tc>
        <w:tc>
          <w:tcPr>
            <w:tcW w:w="21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Minor irrelevances</w:t>
            </w:r>
          </w:p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and/or omissions may</w:t>
            </w:r>
          </w:p>
          <w:p w:rsidR="00A016A2" w:rsidRDefault="00A016A2" w:rsidP="002C4188">
            <w:pPr>
              <w:spacing w:line="195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be</w:t>
            </w:r>
            <w:proofErr w:type="gramEnd"/>
            <w:r>
              <w:rPr>
                <w:rFonts w:ascii="Arial" w:eastAsia="Arial" w:hAnsi="Arial"/>
              </w:rPr>
              <w:t xml:space="preserve"> present.</w:t>
            </w:r>
          </w:p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Target reader is on the</w:t>
            </w:r>
          </w:p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Arial" w:eastAsia="Arial" w:hAnsi="Arial"/>
              </w:rPr>
              <w:t>whole</w:t>
            </w:r>
            <w:proofErr w:type="gramEnd"/>
            <w:r>
              <w:rPr>
                <w:rFonts w:ascii="Arial" w:eastAsia="Arial" w:hAnsi="Arial"/>
              </w:rPr>
              <w:t xml:space="preserve"> informed.</w:t>
            </w:r>
          </w:p>
        </w:tc>
        <w:tc>
          <w:tcPr>
            <w:tcW w:w="219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Uses the conventions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of the communicative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task in generally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appropriate ways to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communicate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Arial" w:eastAsia="Arial" w:hAnsi="Arial"/>
              </w:rPr>
              <w:t>straightforward</w:t>
            </w:r>
            <w:proofErr w:type="gramEnd"/>
            <w:r>
              <w:rPr>
                <w:rFonts w:ascii="Arial" w:eastAsia="Arial" w:hAnsi="Arial"/>
              </w:rPr>
              <w:t xml:space="preserve"> ideas.</w:t>
            </w:r>
          </w:p>
        </w:tc>
        <w:tc>
          <w:tcPr>
            <w:tcW w:w="219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 is connected and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coherent, using basic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linking words and a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limited number of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Arial" w:eastAsia="Arial" w:hAnsi="Arial"/>
              </w:rPr>
              <w:t>cohesive</w:t>
            </w:r>
            <w:proofErr w:type="gramEnd"/>
            <w:r>
              <w:rPr>
                <w:rFonts w:ascii="Arial" w:eastAsia="Arial" w:hAnsi="Arial"/>
              </w:rPr>
              <w:t xml:space="preserve"> devices.</w:t>
            </w:r>
          </w:p>
        </w:tc>
        <w:tc>
          <w:tcPr>
            <w:tcW w:w="31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Uses everyday vocabulary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generally appropriately,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while occasionally overusing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certain</w:t>
            </w:r>
            <w:proofErr w:type="gramEnd"/>
            <w:r>
              <w:rPr>
                <w:rFonts w:ascii="Arial" w:eastAsia="Arial" w:hAnsi="Arial"/>
              </w:rPr>
              <w:t xml:space="preserve"> lexis.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Uses simple grammatical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forms with a good degree of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control</w:t>
            </w:r>
            <w:proofErr w:type="gramEnd"/>
            <w:r>
              <w:rPr>
                <w:rFonts w:ascii="Arial" w:eastAsia="Arial" w:hAnsi="Arial"/>
              </w:rPr>
              <w:t>.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While errors are noticeable,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meaning can still be</w:t>
            </w:r>
          </w:p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determined</w:t>
            </w:r>
            <w:proofErr w:type="gramEnd"/>
            <w:r>
              <w:rPr>
                <w:rFonts w:ascii="Arial" w:eastAsia="Arial" w:hAnsi="Arial"/>
              </w:rPr>
              <w:t>.</w:t>
            </w:r>
          </w:p>
        </w:tc>
      </w:tr>
      <w:tr w:rsidR="00A016A2" w:rsidTr="002C4188">
        <w:trPr>
          <w:trHeight w:val="26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297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19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16A2" w:rsidTr="002C4188">
        <w:trPr>
          <w:trHeight w:val="6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016A2" w:rsidTr="002C4188">
        <w:trPr>
          <w:trHeight w:val="19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13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16A2" w:rsidTr="002C4188">
        <w:trPr>
          <w:trHeight w:val="13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10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016A2" w:rsidTr="002C4188">
        <w:trPr>
          <w:trHeight w:val="1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016A2" w:rsidTr="002C4188">
        <w:trPr>
          <w:trHeight w:val="13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16A2" w:rsidTr="002C4188">
        <w:trPr>
          <w:trHeight w:val="13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19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16A2" w:rsidTr="002C4188">
        <w:trPr>
          <w:trHeight w:val="26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63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16A2" w:rsidTr="002C4188">
        <w:trPr>
          <w:trHeight w:val="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16A2" w:rsidTr="002C4188">
        <w:trPr>
          <w:trHeight w:val="3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3-4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35" w:type="dxa"/>
            <w:gridSpan w:val="6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38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Performance shares features of Bands 1 and 5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9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16A2" w:rsidTr="002C4188">
        <w:trPr>
          <w:trHeight w:val="43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Irrelevances and</w:t>
            </w:r>
          </w:p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misinterpretation of</w:t>
            </w:r>
          </w:p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task</w:t>
            </w:r>
            <w:proofErr w:type="gramEnd"/>
            <w:r>
              <w:rPr>
                <w:rFonts w:ascii="Arial" w:eastAsia="Arial" w:hAnsi="Arial"/>
              </w:rPr>
              <w:t xml:space="preserve"> may be present.</w:t>
            </w:r>
          </w:p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Target reader is</w:t>
            </w:r>
          </w:p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minimally</w:t>
            </w:r>
            <w:proofErr w:type="gramEnd"/>
            <w:r>
              <w:rPr>
                <w:rFonts w:ascii="Arial" w:eastAsia="Arial" w:hAnsi="Arial"/>
              </w:rPr>
              <w:t xml:space="preserve"> informed.</w:t>
            </w:r>
          </w:p>
        </w:tc>
        <w:tc>
          <w:tcPr>
            <w:tcW w:w="219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Produces text that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communicates simple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Arial" w:eastAsia="Arial" w:hAnsi="Arial"/>
              </w:rPr>
              <w:t>ideas</w:t>
            </w:r>
            <w:proofErr w:type="gramEnd"/>
            <w:r>
              <w:rPr>
                <w:rFonts w:ascii="Arial" w:eastAsia="Arial" w:hAnsi="Arial"/>
              </w:rPr>
              <w:t xml:space="preserve"> in simple ways.</w:t>
            </w:r>
          </w:p>
        </w:tc>
        <w:tc>
          <w:tcPr>
            <w:tcW w:w="219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 is connected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using basic, high-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frequency linking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Arial" w:eastAsia="Arial" w:hAnsi="Arial"/>
              </w:rPr>
              <w:t>words</w:t>
            </w:r>
            <w:proofErr w:type="gramEnd"/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31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Uses basic vocabulary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reasonably</w:t>
            </w:r>
            <w:proofErr w:type="gramEnd"/>
            <w:r>
              <w:rPr>
                <w:rFonts w:ascii="Arial" w:eastAsia="Arial" w:hAnsi="Arial"/>
              </w:rPr>
              <w:t xml:space="preserve"> appropriately.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Uses simple grammatical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forms with some degree of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control</w:t>
            </w:r>
            <w:proofErr w:type="gramEnd"/>
            <w:r>
              <w:rPr>
                <w:rFonts w:ascii="Arial" w:eastAsia="Arial" w:hAnsi="Arial"/>
              </w:rPr>
              <w:t>.</w:t>
            </w:r>
          </w:p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Errors may impede meaning</w:t>
            </w:r>
          </w:p>
        </w:tc>
      </w:tr>
      <w:tr w:rsidR="00A016A2" w:rsidTr="002C4188">
        <w:trPr>
          <w:trHeight w:val="1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14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16A2" w:rsidTr="002C4188">
        <w:trPr>
          <w:trHeight w:val="8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16A2" w:rsidTr="002C4188">
        <w:trPr>
          <w:trHeight w:val="12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11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16A2" w:rsidTr="002C4188">
        <w:trPr>
          <w:trHeight w:val="15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1-2</w:t>
            </w: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016A2" w:rsidTr="002C4188">
        <w:trPr>
          <w:trHeight w:val="7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16A2" w:rsidTr="002C4188">
        <w:trPr>
          <w:trHeight w:val="1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16A2" w:rsidTr="002C4188">
        <w:trPr>
          <w:trHeight w:val="13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7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</w:p>
        </w:tc>
        <w:tc>
          <w:tcPr>
            <w:tcW w:w="219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98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12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16A2" w:rsidTr="002C4188">
        <w:trPr>
          <w:trHeight w:val="32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Content is totally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6A2" w:rsidTr="002C4188">
        <w:trPr>
          <w:trHeight w:val="26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0</w:t>
            </w:r>
          </w:p>
        </w:tc>
        <w:tc>
          <w:tcPr>
            <w:tcW w:w="21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irrelevant</w:t>
            </w:r>
            <w:proofErr w:type="gramEnd"/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4396" w:type="dxa"/>
            <w:gridSpan w:val="5"/>
            <w:vMerge w:val="restart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6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Performance below Band 1.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16A2" w:rsidTr="002C4188">
        <w:trPr>
          <w:trHeight w:val="1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Target reader is not</w:t>
            </w:r>
          </w:p>
        </w:tc>
        <w:tc>
          <w:tcPr>
            <w:tcW w:w="4396" w:type="dxa"/>
            <w:gridSpan w:val="5"/>
            <w:vMerge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016A2" w:rsidTr="002C4188">
        <w:trPr>
          <w:trHeight w:val="17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016A2" w:rsidTr="002C418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informed</w:t>
            </w:r>
            <w:proofErr w:type="gramEnd"/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2198" w:type="dxa"/>
            <w:gridSpan w:val="2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16A2" w:rsidTr="002C4188">
        <w:trPr>
          <w:trHeight w:val="17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9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6A2" w:rsidRDefault="00A016A2" w:rsidP="002C41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200" w:lineRule="exact"/>
        <w:rPr>
          <w:rFonts w:ascii="Times New Roman" w:eastAsia="Times New Roman" w:hAnsi="Times New Roman"/>
        </w:rPr>
      </w:pPr>
    </w:p>
    <w:p w:rsidR="00A016A2" w:rsidRDefault="00A016A2" w:rsidP="00A016A2">
      <w:pPr>
        <w:spacing w:line="0" w:lineRule="atLeast"/>
        <w:ind w:right="-119"/>
        <w:jc w:val="center"/>
        <w:rPr>
          <w:rFonts w:ascii="Arial" w:eastAsia="Arial" w:hAnsi="Arial"/>
          <w:sz w:val="21"/>
        </w:rPr>
      </w:pPr>
    </w:p>
    <w:p w:rsidR="00F904F0" w:rsidRDefault="00F904F0"/>
    <w:sectPr w:rsidR="00F904F0">
      <w:type w:val="continuous"/>
      <w:pgSz w:w="11900" w:h="16841"/>
      <w:pgMar w:top="695" w:right="986" w:bottom="187" w:left="88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A2"/>
    <w:rsid w:val="006E5E4F"/>
    <w:rsid w:val="00A016A2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3B6E"/>
  <w15:chartTrackingRefBased/>
  <w15:docId w15:val="{D4F953EA-4664-4B02-80F0-CCDEEC8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6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E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Rhian Turner</dc:creator>
  <cp:keywords/>
  <dc:description/>
  <cp:lastModifiedBy>Renáta Olexová</cp:lastModifiedBy>
  <cp:revision>2</cp:revision>
  <cp:lastPrinted>2022-04-21T08:10:00Z</cp:lastPrinted>
  <dcterms:created xsi:type="dcterms:W3CDTF">2022-04-21T08:10:00Z</dcterms:created>
  <dcterms:modified xsi:type="dcterms:W3CDTF">2022-04-21T08:10:00Z</dcterms:modified>
</cp:coreProperties>
</file>